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5666" w:rsidRDefault="003B5666">
      <w:pPr>
        <w:rPr>
          <w:b/>
          <w:u w:val="single"/>
        </w:rPr>
      </w:pPr>
    </w:p>
    <w:p w:rsidR="003B5666" w:rsidRDefault="003B5666">
      <w:r>
        <w:rPr>
          <w:b/>
          <w:u w:val="single"/>
        </w:rPr>
        <w:t>Monthly</w:t>
      </w:r>
    </w:p>
    <w:p w:rsidR="00D45013" w:rsidRDefault="003B5666" w:rsidP="003B5666">
      <w:pPr>
        <w:pStyle w:val="ListParagraph"/>
        <w:numPr>
          <w:ilvl w:val="0"/>
          <w:numId w:val="2"/>
        </w:numPr>
      </w:pPr>
      <w:r>
        <w:t xml:space="preserve">Ensure that </w:t>
      </w:r>
      <w:r w:rsidR="00CB1C3D">
        <w:t xml:space="preserve">Quicken Online </w:t>
      </w:r>
      <w:r>
        <w:t>rep</w:t>
      </w:r>
      <w:r w:rsidR="00CB1C3D">
        <w:t xml:space="preserve">orts are scheduled to go out the </w:t>
      </w:r>
      <w:r>
        <w:t xml:space="preserve">day before </w:t>
      </w:r>
      <w:r w:rsidR="00CB1C3D">
        <w:t xml:space="preserve">the </w:t>
      </w:r>
      <w:r>
        <w:t>Home and School Club meeting.</w:t>
      </w:r>
    </w:p>
    <w:p w:rsidR="00CB1C3D" w:rsidRDefault="00D45013" w:rsidP="003B5666">
      <w:pPr>
        <w:pStyle w:val="ListParagraph"/>
        <w:numPr>
          <w:ilvl w:val="0"/>
          <w:numId w:val="2"/>
        </w:numPr>
      </w:pPr>
      <w:r>
        <w:t>Reconcile bank account and give a copy of the bank statement to auditor for review/signature.</w:t>
      </w:r>
    </w:p>
    <w:p w:rsidR="005561CC" w:rsidRDefault="00CB1C3D" w:rsidP="00C7461B">
      <w:pPr>
        <w:pStyle w:val="ListParagraph"/>
        <w:numPr>
          <w:ilvl w:val="0"/>
          <w:numId w:val="2"/>
        </w:numPr>
      </w:pPr>
      <w:r>
        <w:t xml:space="preserve">Prepare Treasurer’s report for monthly Board meetings.  </w:t>
      </w:r>
    </w:p>
    <w:p w:rsidR="005561CC" w:rsidRDefault="005561CC" w:rsidP="00C7461B">
      <w:pPr>
        <w:pStyle w:val="ListParagraph"/>
        <w:numPr>
          <w:ilvl w:val="0"/>
          <w:numId w:val="2"/>
        </w:numPr>
      </w:pPr>
      <w:r>
        <w:t>As needed, create PayPal buttons for Music Boosters, Grad Dance, Bid n’ Boogie etc.</w:t>
      </w:r>
    </w:p>
    <w:p w:rsidR="003B5666" w:rsidRDefault="005561CC" w:rsidP="00C7461B">
      <w:pPr>
        <w:pStyle w:val="ListParagraph"/>
        <w:numPr>
          <w:ilvl w:val="0"/>
          <w:numId w:val="2"/>
        </w:numPr>
      </w:pPr>
      <w:r>
        <w:t>Ongoing-a check should be issued to USD for any homework center donations received.</w:t>
      </w:r>
    </w:p>
    <w:p w:rsidR="003B5666" w:rsidRDefault="003B5666">
      <w:r>
        <w:rPr>
          <w:b/>
          <w:u w:val="single"/>
        </w:rPr>
        <w:t>August</w:t>
      </w:r>
    </w:p>
    <w:p w:rsidR="003B5666" w:rsidRDefault="003B5666" w:rsidP="003B5666">
      <w:pPr>
        <w:pStyle w:val="ListParagraph"/>
        <w:numPr>
          <w:ilvl w:val="0"/>
          <w:numId w:val="1"/>
        </w:numPr>
      </w:pPr>
      <w:r>
        <w:t>Update users on Quicken Online for new treasurer, auditor, and president.  Auditor and president should have “read only” status.  Master Admin ownership should be transferred to new treasurer.</w:t>
      </w:r>
    </w:p>
    <w:p w:rsidR="003B5666" w:rsidRDefault="003B5666" w:rsidP="003B5666">
      <w:pPr>
        <w:pStyle w:val="ListParagraph"/>
        <w:numPr>
          <w:ilvl w:val="0"/>
          <w:numId w:val="1"/>
        </w:numPr>
      </w:pPr>
      <w:r>
        <w:t>B</w:t>
      </w:r>
      <w:r w:rsidR="000E54C2">
        <w:t xml:space="preserve">ank </w:t>
      </w:r>
      <w:r>
        <w:t>of</w:t>
      </w:r>
      <w:r w:rsidR="000E54C2">
        <w:t xml:space="preserve"> </w:t>
      </w:r>
      <w:r>
        <w:t>A</w:t>
      </w:r>
      <w:r w:rsidR="000E54C2">
        <w:t>merica</w:t>
      </w:r>
      <w:r>
        <w:t xml:space="preserve"> signature </w:t>
      </w:r>
      <w:r w:rsidR="000E54C2">
        <w:t xml:space="preserve">card </w:t>
      </w:r>
      <w:r>
        <w:t>should be updated for all new signers:  Treasurer, President, and Corresponding Secretary.</w:t>
      </w:r>
    </w:p>
    <w:p w:rsidR="003B5666" w:rsidRDefault="003B5666" w:rsidP="003B5666">
      <w:pPr>
        <w:pStyle w:val="ListParagraph"/>
        <w:numPr>
          <w:ilvl w:val="0"/>
          <w:numId w:val="1"/>
        </w:numPr>
      </w:pPr>
      <w:r>
        <w:t>Quicken Online subscription is automatically renewed at the beginning of October.  Payment information and email address should be updated with new Treasurer’s information.</w:t>
      </w:r>
    </w:p>
    <w:p w:rsidR="00F63AA5" w:rsidRDefault="003B5666" w:rsidP="003B5666">
      <w:pPr>
        <w:pStyle w:val="ListParagraph"/>
        <w:numPr>
          <w:ilvl w:val="0"/>
          <w:numId w:val="1"/>
        </w:numPr>
      </w:pPr>
      <w:r>
        <w:t>Solicit budget information from all Board members and committee chairs and prepare budget for meeting.</w:t>
      </w:r>
    </w:p>
    <w:p w:rsidR="003B5666" w:rsidRDefault="00F63AA5" w:rsidP="003B5666">
      <w:pPr>
        <w:pStyle w:val="ListParagraph"/>
        <w:numPr>
          <w:ilvl w:val="0"/>
          <w:numId w:val="1"/>
        </w:numPr>
      </w:pPr>
      <w:r>
        <w:t>Prepare and present PowerPoint presentation at Back-to-School Night.</w:t>
      </w:r>
    </w:p>
    <w:p w:rsidR="00FB484A" w:rsidRDefault="000E54C2" w:rsidP="003B5666">
      <w:pPr>
        <w:pStyle w:val="ListParagraph"/>
        <w:numPr>
          <w:ilvl w:val="0"/>
          <w:numId w:val="1"/>
        </w:numPr>
      </w:pPr>
      <w:r>
        <w:t xml:space="preserve">Update </w:t>
      </w:r>
      <w:r w:rsidR="003B5666">
        <w:t xml:space="preserve">customized reports </w:t>
      </w:r>
      <w:r>
        <w:t xml:space="preserve">with new </w:t>
      </w:r>
      <w:r w:rsidR="003B5666">
        <w:t>email distribution lists (e.g.  Art, Blast, etc.)</w:t>
      </w:r>
    </w:p>
    <w:p w:rsidR="000E54C2" w:rsidRDefault="00FB484A" w:rsidP="003B5666">
      <w:pPr>
        <w:pStyle w:val="ListParagraph"/>
        <w:numPr>
          <w:ilvl w:val="0"/>
          <w:numId w:val="1"/>
        </w:numPr>
      </w:pPr>
      <w:r>
        <w:t>Complete a nonprofit raffle report (CT-NRP-2) for all raffles conducted in the previous school year.</w:t>
      </w:r>
    </w:p>
    <w:p w:rsidR="00CB1C3D" w:rsidRDefault="000E54C2" w:rsidP="003B5666">
      <w:pPr>
        <w:pStyle w:val="ListParagraph"/>
        <w:numPr>
          <w:ilvl w:val="0"/>
          <w:numId w:val="1"/>
        </w:numPr>
      </w:pPr>
      <w:r>
        <w:t>Make sure there is an adequate supply of Teacher Reimbursement forms in the Staff Lounge.</w:t>
      </w:r>
    </w:p>
    <w:p w:rsidR="00D07B5F" w:rsidRDefault="00CB1C3D" w:rsidP="003B5666">
      <w:pPr>
        <w:pStyle w:val="ListParagraph"/>
        <w:numPr>
          <w:ilvl w:val="0"/>
          <w:numId w:val="1"/>
        </w:numPr>
      </w:pPr>
      <w:r>
        <w:t>Sign engagement letter with LMGW (CPAs) for tax preparation.</w:t>
      </w:r>
    </w:p>
    <w:p w:rsidR="00FB484A" w:rsidRDefault="00D07B5F" w:rsidP="003B5666">
      <w:pPr>
        <w:pStyle w:val="ListParagraph"/>
        <w:numPr>
          <w:ilvl w:val="0"/>
          <w:numId w:val="1"/>
        </w:numPr>
      </w:pPr>
      <w:r>
        <w:t>Provide information to UMSHSC auditor as requested for audit covering February – July.  Auditor’s report should be presented at the September Board meeting.</w:t>
      </w:r>
    </w:p>
    <w:p w:rsidR="00FB484A" w:rsidRPr="00FB484A" w:rsidRDefault="00FB484A" w:rsidP="00FB484A">
      <w:pPr>
        <w:rPr>
          <w:b/>
          <w:u w:val="single"/>
        </w:rPr>
      </w:pPr>
      <w:r>
        <w:rPr>
          <w:b/>
          <w:u w:val="single"/>
        </w:rPr>
        <w:t>September</w:t>
      </w:r>
    </w:p>
    <w:p w:rsidR="00CB1C3D" w:rsidRDefault="00FB484A" w:rsidP="00FB484A">
      <w:pPr>
        <w:pStyle w:val="ListParagraph"/>
        <w:numPr>
          <w:ilvl w:val="0"/>
          <w:numId w:val="4"/>
        </w:numPr>
      </w:pPr>
      <w:r>
        <w:t>File Non-profit raffle registration report (CT-NRP-1) prior to selling raffle tickets.</w:t>
      </w:r>
    </w:p>
    <w:p w:rsidR="00CB1C3D" w:rsidRDefault="00CB1C3D" w:rsidP="00FB484A">
      <w:pPr>
        <w:pStyle w:val="ListParagraph"/>
        <w:numPr>
          <w:ilvl w:val="0"/>
          <w:numId w:val="4"/>
        </w:numPr>
      </w:pPr>
      <w:r>
        <w:t>Membership Drive – deposits generally made on a weekly basis.</w:t>
      </w:r>
    </w:p>
    <w:p w:rsidR="00304CD5" w:rsidRDefault="00CB1C3D" w:rsidP="00FB484A">
      <w:pPr>
        <w:pStyle w:val="ListParagraph"/>
        <w:numPr>
          <w:ilvl w:val="0"/>
          <w:numId w:val="4"/>
        </w:numPr>
      </w:pPr>
      <w:r>
        <w:t>Provide information for tax preparation and ensure that tax return is filed by November 15</w:t>
      </w:r>
      <w:r w:rsidRPr="00CB1C3D">
        <w:rPr>
          <w:vertAlign w:val="superscript"/>
        </w:rPr>
        <w:t>th</w:t>
      </w:r>
      <w:r>
        <w:t xml:space="preserve">.  </w:t>
      </w:r>
    </w:p>
    <w:p w:rsidR="00304CD5" w:rsidRDefault="00304CD5" w:rsidP="00304CD5"/>
    <w:p w:rsidR="00CB1C3D" w:rsidRDefault="00CB1C3D" w:rsidP="00304CD5"/>
    <w:p w:rsidR="00CB1C3D" w:rsidRDefault="00CB1C3D" w:rsidP="00CB1C3D">
      <w:r>
        <w:rPr>
          <w:b/>
          <w:u w:val="single"/>
        </w:rPr>
        <w:t>October</w:t>
      </w:r>
    </w:p>
    <w:p w:rsidR="005561CC" w:rsidRDefault="00CB1C3D" w:rsidP="00D07B5F">
      <w:pPr>
        <w:pStyle w:val="ListParagraph"/>
        <w:numPr>
          <w:ilvl w:val="0"/>
          <w:numId w:val="5"/>
        </w:numPr>
      </w:pPr>
      <w:r>
        <w:t>Work with Blast committee chairs to ensure that proper cash control procedures are in place the evening of the Blast.</w:t>
      </w:r>
    </w:p>
    <w:p w:rsidR="005561CC" w:rsidRDefault="005561CC" w:rsidP="00D07B5F">
      <w:pPr>
        <w:pStyle w:val="ListParagraph"/>
        <w:numPr>
          <w:ilvl w:val="0"/>
          <w:numId w:val="5"/>
        </w:numPr>
      </w:pPr>
      <w:r>
        <w:t>Remember to allocated portion of Blast proceeds to Leadership, Library, Environmental Studies, etc.</w:t>
      </w:r>
    </w:p>
    <w:p w:rsidR="005561CC" w:rsidRDefault="005561CC" w:rsidP="00D07B5F">
      <w:pPr>
        <w:pStyle w:val="ListParagraph"/>
        <w:numPr>
          <w:ilvl w:val="0"/>
          <w:numId w:val="5"/>
        </w:numPr>
      </w:pPr>
      <w:r>
        <w:t>ASB to transfer funds to H&amp;SC for Webstore donations.</w:t>
      </w:r>
    </w:p>
    <w:p w:rsidR="005561CC" w:rsidRDefault="005561CC" w:rsidP="005561CC">
      <w:r>
        <w:rPr>
          <w:b/>
          <w:u w:val="single"/>
        </w:rPr>
        <w:t>November</w:t>
      </w:r>
    </w:p>
    <w:p w:rsidR="00B177FA" w:rsidRPr="005561CC" w:rsidRDefault="005561CC" w:rsidP="005561CC">
      <w:pPr>
        <w:pStyle w:val="ListParagraph"/>
        <w:numPr>
          <w:ilvl w:val="0"/>
          <w:numId w:val="10"/>
        </w:numPr>
      </w:pPr>
      <w:r>
        <w:t>Work with Book Fair chairperson to ensure that proper cash control procedures are in place.</w:t>
      </w:r>
    </w:p>
    <w:p w:rsidR="00D07B5F" w:rsidRDefault="00D07B5F" w:rsidP="00B177FA">
      <w:pPr>
        <w:rPr>
          <w:b/>
          <w:u w:val="single"/>
        </w:rPr>
      </w:pPr>
      <w:r>
        <w:rPr>
          <w:b/>
          <w:u w:val="single"/>
        </w:rPr>
        <w:t>December</w:t>
      </w:r>
    </w:p>
    <w:p w:rsidR="00D07B5F" w:rsidRDefault="00D07B5F" w:rsidP="00D07B5F">
      <w:pPr>
        <w:pStyle w:val="ListParagraph"/>
        <w:numPr>
          <w:ilvl w:val="0"/>
          <w:numId w:val="9"/>
        </w:numPr>
      </w:pPr>
      <w:r>
        <w:t>Provide 1099 information to LMGW; 1099s must be filed by January 31</w:t>
      </w:r>
      <w:r w:rsidRPr="00D07B5F">
        <w:rPr>
          <w:vertAlign w:val="superscript"/>
        </w:rPr>
        <w:t>st</w:t>
      </w:r>
      <w:r>
        <w:t>.</w:t>
      </w:r>
    </w:p>
    <w:p w:rsidR="00D07B5F" w:rsidRDefault="00D07B5F" w:rsidP="00D07B5F">
      <w:r>
        <w:rPr>
          <w:b/>
          <w:u w:val="single"/>
        </w:rPr>
        <w:t>January</w:t>
      </w:r>
    </w:p>
    <w:p w:rsidR="00371114" w:rsidRDefault="00D07B5F" w:rsidP="00D07B5F">
      <w:pPr>
        <w:pStyle w:val="ListParagraph"/>
        <w:numPr>
          <w:ilvl w:val="0"/>
          <w:numId w:val="8"/>
        </w:numPr>
      </w:pPr>
      <w:r>
        <w:t>Provide information to UMSHSC auditor as requested for audit covering August - January.  Auditor’s report should be presented at the February Board meeting.</w:t>
      </w:r>
    </w:p>
    <w:p w:rsidR="00371114" w:rsidRDefault="00371114" w:rsidP="00371114">
      <w:r>
        <w:rPr>
          <w:b/>
          <w:u w:val="single"/>
        </w:rPr>
        <w:t>May</w:t>
      </w:r>
    </w:p>
    <w:p w:rsidR="00D07B5F" w:rsidRPr="00371114" w:rsidRDefault="00371114" w:rsidP="00371114">
      <w:pPr>
        <w:pStyle w:val="ListParagraph"/>
        <w:numPr>
          <w:ilvl w:val="0"/>
          <w:numId w:val="8"/>
        </w:numPr>
      </w:pPr>
      <w:r>
        <w:t>Work with Drama Club Directors to ensure that proper cash control procedures are in place.</w:t>
      </w:r>
    </w:p>
    <w:p w:rsidR="00D07B5F" w:rsidRPr="00D07B5F" w:rsidRDefault="00D07B5F" w:rsidP="00D07B5F"/>
    <w:p w:rsidR="000E54C2" w:rsidRPr="00D07B5F" w:rsidRDefault="000E54C2" w:rsidP="00D07B5F"/>
    <w:p w:rsidR="00D45013" w:rsidRPr="003B5666" w:rsidRDefault="00D45013" w:rsidP="00CB1C3D">
      <w:pPr>
        <w:pStyle w:val="ListParagraph"/>
      </w:pPr>
    </w:p>
    <w:sectPr w:rsidR="00D45013" w:rsidRPr="003B5666" w:rsidSect="00D45013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561CC" w:rsidRDefault="005561CC" w:rsidP="003B5666">
    <w:pPr>
      <w:pStyle w:val="Header"/>
      <w:jc w:val="center"/>
      <w:rPr>
        <w:b/>
      </w:rPr>
    </w:pPr>
    <w:r>
      <w:rPr>
        <w:b/>
      </w:rPr>
      <w:t>Union Middle School Home  &amp; School Club</w:t>
    </w:r>
  </w:p>
  <w:p w:rsidR="005561CC" w:rsidRPr="003B5666" w:rsidRDefault="005561CC" w:rsidP="003B5666">
    <w:pPr>
      <w:pStyle w:val="Header"/>
      <w:jc w:val="center"/>
      <w:rPr>
        <w:b/>
      </w:rPr>
    </w:pPr>
    <w:r>
      <w:rPr>
        <w:b/>
      </w:rPr>
      <w:t>Treasurer Responsibilities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9E4E0D"/>
    <w:multiLevelType w:val="hybridMultilevel"/>
    <w:tmpl w:val="A114F552"/>
    <w:lvl w:ilvl="0" w:tplc="3BDA6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C7759"/>
    <w:multiLevelType w:val="hybridMultilevel"/>
    <w:tmpl w:val="AABEB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1337B"/>
    <w:multiLevelType w:val="hybridMultilevel"/>
    <w:tmpl w:val="7DF46D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1422F7"/>
    <w:multiLevelType w:val="hybridMultilevel"/>
    <w:tmpl w:val="28709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A7ADC"/>
    <w:multiLevelType w:val="hybridMultilevel"/>
    <w:tmpl w:val="50EC0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91F72"/>
    <w:multiLevelType w:val="hybridMultilevel"/>
    <w:tmpl w:val="28709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758D8"/>
    <w:multiLevelType w:val="hybridMultilevel"/>
    <w:tmpl w:val="1F4A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47135"/>
    <w:multiLevelType w:val="hybridMultilevel"/>
    <w:tmpl w:val="C9A66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11353"/>
    <w:multiLevelType w:val="hybridMultilevel"/>
    <w:tmpl w:val="90CC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170CF"/>
    <w:multiLevelType w:val="hybridMultilevel"/>
    <w:tmpl w:val="A5F2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B5666"/>
    <w:rsid w:val="000E54C2"/>
    <w:rsid w:val="00304CD5"/>
    <w:rsid w:val="003050D9"/>
    <w:rsid w:val="00371114"/>
    <w:rsid w:val="003B5666"/>
    <w:rsid w:val="004E41DE"/>
    <w:rsid w:val="005561CC"/>
    <w:rsid w:val="00B177FA"/>
    <w:rsid w:val="00C7461B"/>
    <w:rsid w:val="00CB1C3D"/>
    <w:rsid w:val="00D07B5F"/>
    <w:rsid w:val="00D45013"/>
    <w:rsid w:val="00DB3ADD"/>
    <w:rsid w:val="00F113F3"/>
    <w:rsid w:val="00F63AA5"/>
    <w:rsid w:val="00FB484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A0F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566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666"/>
  </w:style>
  <w:style w:type="paragraph" w:styleId="Footer">
    <w:name w:val="footer"/>
    <w:basedOn w:val="Normal"/>
    <w:link w:val="FooterChar"/>
    <w:uiPriority w:val="99"/>
    <w:semiHidden/>
    <w:unhideWhenUsed/>
    <w:rsid w:val="003B566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666"/>
  </w:style>
  <w:style w:type="paragraph" w:styleId="ListParagraph">
    <w:name w:val="List Paragraph"/>
    <w:basedOn w:val="Normal"/>
    <w:uiPriority w:val="34"/>
    <w:qFormat/>
    <w:rsid w:val="003B5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372</Words>
  <Characters>2125</Characters>
  <Application>Microsoft Word 12.0.0</Application>
  <DocSecurity>0</DocSecurity>
  <Lines>17</Lines>
  <Paragraphs>4</Paragraphs>
  <ScaleCrop>false</ScaleCrop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Smith</dc:creator>
  <cp:keywords/>
  <cp:lastModifiedBy>Cindy Smith</cp:lastModifiedBy>
  <cp:revision>10</cp:revision>
  <cp:lastPrinted>2014-06-09T16:27:00Z</cp:lastPrinted>
  <dcterms:created xsi:type="dcterms:W3CDTF">2014-05-20T00:16:00Z</dcterms:created>
  <dcterms:modified xsi:type="dcterms:W3CDTF">2014-06-09T16:57:00Z</dcterms:modified>
</cp:coreProperties>
</file>